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32" w:rsidRDefault="00985F32" w:rsidP="00972C48">
      <w:r>
        <w:t>Appendix A</w:t>
      </w:r>
      <w:bookmarkStart w:id="0" w:name="_GoBack"/>
      <w:bookmarkEnd w:id="0"/>
    </w:p>
    <w:p w:rsidR="00972C48" w:rsidRPr="00E72451" w:rsidRDefault="00972C48" w:rsidP="00972C48">
      <w:r w:rsidRPr="00E72451">
        <w:t xml:space="preserve">Chairman’s </w:t>
      </w:r>
      <w:proofErr w:type="gramStart"/>
      <w:r w:rsidRPr="00E72451">
        <w:t>Report  201</w:t>
      </w:r>
      <w:r>
        <w:t>7</w:t>
      </w:r>
      <w:proofErr w:type="gramEnd"/>
      <w:r w:rsidRPr="00E72451">
        <w:t>/201</w:t>
      </w:r>
      <w:r>
        <w:t>8</w:t>
      </w:r>
      <w:r w:rsidRPr="00E72451">
        <w:t xml:space="preserve">  </w:t>
      </w:r>
    </w:p>
    <w:p w:rsidR="00972C48" w:rsidRPr="00E72451" w:rsidRDefault="00972C48" w:rsidP="00972C48">
      <w:r w:rsidRPr="00E72451">
        <w:t xml:space="preserve">Brookthorpe-with-Whaddon Parish Council  </w:t>
      </w:r>
    </w:p>
    <w:p w:rsidR="00972C48" w:rsidRPr="00E72451" w:rsidRDefault="00972C48" w:rsidP="00972C48">
      <w:r w:rsidRPr="00E72451">
        <w:t xml:space="preserve">First,  I  would  like  to  thank  you  all  and  the  Parish  Council  for  your  attendance  this  evening.  </w:t>
      </w:r>
    </w:p>
    <w:p w:rsidR="00972C48" w:rsidRPr="00E72451" w:rsidRDefault="00972C48" w:rsidP="00972C48">
      <w:r w:rsidRPr="00E72451">
        <w:t xml:space="preserve">Some special thanks  past  and  present  goes  to  Anne  Rigelsford  (our  clerk)  for  her  continued  support  and expertise  in  many  subjects  related  to  the  Parish  Councils  wellbeing.  </w:t>
      </w:r>
    </w:p>
    <w:p w:rsidR="00972C48" w:rsidRPr="00E72451" w:rsidRDefault="00972C48" w:rsidP="00972C48">
      <w:r w:rsidRPr="00E72451">
        <w:t xml:space="preserve">Thank you </w:t>
      </w:r>
      <w:r w:rsidR="00167226" w:rsidRPr="00E72451">
        <w:t>to the following for their past and continued support</w:t>
      </w:r>
      <w:r w:rsidRPr="00E72451">
        <w:t xml:space="preserve">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Village Hall Committee.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County Councillor.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District Councillors,  </w:t>
      </w:r>
    </w:p>
    <w:p w:rsidR="00972C48" w:rsidRPr="00E72451" w:rsidRDefault="00972C48" w:rsidP="00972C48">
      <w:r w:rsidRPr="00E72451">
        <w:t>Special thanks to David Mossman for</w:t>
      </w:r>
      <w:r>
        <w:t xml:space="preserve"> his continue </w:t>
      </w:r>
      <w:r w:rsidR="00261F00">
        <w:t>support.</w:t>
      </w:r>
      <w:r w:rsidRPr="00E72451">
        <w:t xml:space="preserve">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</w:t>
      </w:r>
      <w:r>
        <w:t>V</w:t>
      </w:r>
      <w:r w:rsidRPr="00E72451">
        <w:t xml:space="preserve">illage Wardens.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</w:t>
      </w:r>
      <w:r w:rsidR="00261F00" w:rsidRPr="00E72451">
        <w:t>Local Police</w:t>
      </w:r>
      <w:r w:rsidR="00167226" w:rsidRPr="00E72451">
        <w:t xml:space="preserve"> </w:t>
      </w:r>
      <w:r w:rsidR="00261F00" w:rsidRPr="00E72451">
        <w:t>for their support</w:t>
      </w:r>
      <w:r w:rsidRPr="00E72451">
        <w:t xml:space="preserve">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Eric  </w:t>
      </w:r>
      <w:r w:rsidR="00167226" w:rsidRPr="00E72451">
        <w:t>Hibbert Website</w:t>
      </w:r>
      <w:r w:rsidRPr="00E72451">
        <w:t xml:space="preserve">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Paul  Gaze  for  all  that  he  gives  back  to  the  village.  </w:t>
      </w:r>
    </w:p>
    <w:p w:rsidR="00972C48" w:rsidRPr="00E72451" w:rsidRDefault="00972C48" w:rsidP="00972C48">
      <w:r w:rsidRPr="00E72451">
        <w:sym w:font="Symbol" w:char="F0B7"/>
      </w:r>
      <w:r w:rsidRPr="00E72451">
        <w:t xml:space="preserve">    The  small  number  of  the  Parish  who  attend  meetings  and  have  contributed  whenever  possible.  </w:t>
      </w:r>
    </w:p>
    <w:p w:rsidR="00972C48" w:rsidRPr="00E72451" w:rsidRDefault="00972C48" w:rsidP="00972C48">
      <w:r w:rsidRPr="00E72451">
        <w:t xml:space="preserve">The  last  year  has  been  a  challenging  year  for  the  Parish  Council and  I  personally  would  like  to  thank  them  all  for  joining  this  great  parish  we  all  live  in  and  love.  </w:t>
      </w:r>
    </w:p>
    <w:p w:rsidR="00167226" w:rsidRDefault="00167226" w:rsidP="00972C48">
      <w:r w:rsidRPr="00E72451">
        <w:t xml:space="preserve">Steve </w:t>
      </w:r>
      <w:r w:rsidR="00E517D8" w:rsidRPr="00E72451">
        <w:t>Betts (</w:t>
      </w:r>
      <w:r w:rsidR="00972C48" w:rsidRPr="00E72451">
        <w:t xml:space="preserve">Chairman).  </w:t>
      </w:r>
    </w:p>
    <w:p w:rsidR="00972C48" w:rsidRPr="00E72451" w:rsidRDefault="00972C48" w:rsidP="00972C48">
      <w:r w:rsidRPr="00E72451">
        <w:t>Gordon  Simpson  (Vice  Chairman).</w:t>
      </w:r>
    </w:p>
    <w:p w:rsidR="00972C48" w:rsidRPr="00E72451" w:rsidRDefault="00972C48" w:rsidP="00972C48">
      <w:r w:rsidRPr="00E72451">
        <w:t xml:space="preserve">Lynda  King. </w:t>
      </w:r>
    </w:p>
    <w:p w:rsidR="00972C48" w:rsidRPr="00E72451" w:rsidRDefault="00972C48" w:rsidP="00972C48">
      <w:r w:rsidRPr="00E72451">
        <w:t xml:space="preserve">Dave  Kasper  </w:t>
      </w:r>
    </w:p>
    <w:p w:rsidR="00972C48" w:rsidRPr="00E72451" w:rsidRDefault="00972C48" w:rsidP="00972C48">
      <w:r w:rsidRPr="00E72451">
        <w:t xml:space="preserve"> John  Hendry  </w:t>
      </w:r>
    </w:p>
    <w:p w:rsidR="00972C48" w:rsidRPr="00E72451" w:rsidRDefault="00261F00" w:rsidP="00972C48">
      <w:r w:rsidRPr="00E72451">
        <w:t>Vacant (Any Volunteers</w:t>
      </w:r>
      <w:r w:rsidR="00972C48" w:rsidRPr="00E72451">
        <w:t xml:space="preserve">)  </w:t>
      </w:r>
    </w:p>
    <w:p w:rsidR="00972C48" w:rsidRPr="00E72451" w:rsidRDefault="00972C48" w:rsidP="00972C48">
      <w:r w:rsidRPr="00E72451">
        <w:t>It  has  been  a  big  and  challenging  year  for  the  council  members.  However</w:t>
      </w:r>
      <w:r w:rsidR="00E517D8" w:rsidRPr="00E72451">
        <w:t xml:space="preserve">, in the </w:t>
      </w:r>
      <w:r w:rsidR="00261F00" w:rsidRPr="00E72451">
        <w:t>past year we have dealt with the following</w:t>
      </w:r>
      <w:r w:rsidRPr="00E72451">
        <w:t xml:space="preserve">:  </w:t>
      </w:r>
    </w:p>
    <w:p w:rsidR="00E517D8" w:rsidRDefault="00E517D8" w:rsidP="00E517D8"/>
    <w:p w:rsidR="00E517D8" w:rsidRDefault="00E517D8" w:rsidP="00E517D8"/>
    <w:p w:rsidR="00E517D8" w:rsidRDefault="00E517D8" w:rsidP="00E517D8"/>
    <w:p w:rsidR="008D27A9" w:rsidRPr="008D27A9" w:rsidRDefault="008D27A9" w:rsidP="00E517D8">
      <w:pPr>
        <w:rPr>
          <w:rFonts w:eastAsia="Times New Roman"/>
          <w:b/>
        </w:rPr>
      </w:pPr>
      <w:r w:rsidRPr="008D27A9">
        <w:rPr>
          <w:rFonts w:eastAsia="Times New Roman"/>
          <w:b/>
        </w:rPr>
        <w:t>Grants</w:t>
      </w:r>
    </w:p>
    <w:p w:rsidR="00E517D8" w:rsidRDefault="00E517D8" w:rsidP="00E517D8">
      <w:pPr>
        <w:rPr>
          <w:rFonts w:eastAsia="Times New Roman"/>
        </w:rPr>
      </w:pPr>
      <w:r>
        <w:rPr>
          <w:rFonts w:eastAsia="Times New Roman"/>
        </w:rPr>
        <w:t xml:space="preserve">St </w:t>
      </w:r>
      <w:r w:rsidR="008D27A9">
        <w:rPr>
          <w:rFonts w:eastAsia="Times New Roman"/>
        </w:rPr>
        <w:t>Margaret’s</w:t>
      </w:r>
      <w:r>
        <w:rPr>
          <w:rFonts w:eastAsia="Times New Roman"/>
        </w:rPr>
        <w:t xml:space="preserve"> PCC £500</w:t>
      </w:r>
    </w:p>
    <w:p w:rsidR="00E517D8" w:rsidRDefault="00E517D8" w:rsidP="00E517D8">
      <w:pPr>
        <w:rPr>
          <w:rFonts w:eastAsia="Times New Roman"/>
        </w:rPr>
      </w:pPr>
      <w:r>
        <w:rPr>
          <w:rFonts w:eastAsia="Times New Roman"/>
        </w:rPr>
        <w:t>Samaritans £100</w:t>
      </w:r>
    </w:p>
    <w:p w:rsidR="00E517D8" w:rsidRDefault="00E517D8" w:rsidP="008D27A9">
      <w:pPr>
        <w:tabs>
          <w:tab w:val="left" w:pos="5100"/>
        </w:tabs>
        <w:rPr>
          <w:rFonts w:eastAsia="Times New Roman"/>
        </w:rPr>
      </w:pPr>
      <w:r>
        <w:rPr>
          <w:rFonts w:eastAsia="Times New Roman"/>
        </w:rPr>
        <w:t>Stroud Valleys Project £100</w:t>
      </w:r>
      <w:r w:rsidR="008D27A9">
        <w:rPr>
          <w:rFonts w:eastAsia="Times New Roman"/>
        </w:rPr>
        <w:tab/>
      </w:r>
    </w:p>
    <w:p w:rsidR="00E517D8" w:rsidRDefault="00E517D8" w:rsidP="00E517D8">
      <w:pPr>
        <w:rPr>
          <w:rFonts w:eastAsia="Times New Roman"/>
        </w:rPr>
      </w:pPr>
      <w:r>
        <w:rPr>
          <w:rFonts w:eastAsia="Times New Roman"/>
        </w:rPr>
        <w:t>Winstones wish £100</w:t>
      </w:r>
    </w:p>
    <w:p w:rsidR="00E517D8" w:rsidRDefault="00E517D8" w:rsidP="00E517D8">
      <w:pPr>
        <w:rPr>
          <w:rFonts w:eastAsia="Times New Roman"/>
        </w:rPr>
      </w:pPr>
      <w:r>
        <w:rPr>
          <w:rFonts w:eastAsia="Times New Roman"/>
        </w:rPr>
        <w:t>Village Hall £950.</w:t>
      </w:r>
    </w:p>
    <w:p w:rsidR="00972C48" w:rsidRDefault="00E517D8" w:rsidP="00972C48">
      <w:r>
        <w:rPr>
          <w:rFonts w:eastAsia="Times New Roman"/>
        </w:rPr>
        <w:t>Village Events - Summer Fair £1000, Christmas Fair £1500</w:t>
      </w:r>
      <w:r w:rsidR="00972C48" w:rsidRPr="00E72451">
        <w:t xml:space="preserve"> </w:t>
      </w:r>
    </w:p>
    <w:p w:rsidR="00D0138E" w:rsidRPr="00E72451" w:rsidRDefault="00D0138E" w:rsidP="00972C48">
      <w:r>
        <w:t>BT Phone Box £1.00</w:t>
      </w:r>
    </w:p>
    <w:p w:rsidR="00972C48" w:rsidRPr="00E72451" w:rsidRDefault="00E517D8" w:rsidP="00972C48">
      <w:r w:rsidRPr="00E72451">
        <w:t>Precept £</w:t>
      </w:r>
      <w:r w:rsidR="00972C48" w:rsidRPr="00E72451">
        <w:t xml:space="preserve"> </w:t>
      </w:r>
      <w:r w:rsidR="00FA0CFD">
        <w:t>13,250.00</w:t>
      </w:r>
      <w:r w:rsidR="00972C48" w:rsidRPr="00E72451">
        <w:t xml:space="preserve"> </w:t>
      </w:r>
    </w:p>
    <w:p w:rsidR="00972C48" w:rsidRPr="008D27A9" w:rsidRDefault="00972C48" w:rsidP="00972C48">
      <w:pPr>
        <w:rPr>
          <w:b/>
        </w:rPr>
      </w:pPr>
      <w:r w:rsidRPr="008D27A9">
        <w:rPr>
          <w:b/>
        </w:rPr>
        <w:t xml:space="preserve">PLANNING  </w:t>
      </w:r>
    </w:p>
    <w:p w:rsidR="00972C48" w:rsidRPr="00E72451" w:rsidRDefault="00972C48" w:rsidP="00972C48">
      <w:r w:rsidRPr="00E72451">
        <w:t xml:space="preserve">Several  applications  were  passed  although  several  objections  were  made  and  many  rejected.  </w:t>
      </w:r>
      <w:r w:rsidR="00E517D8">
        <w:t xml:space="preserve">And some referred to DCC. </w:t>
      </w:r>
      <w:r w:rsidRPr="00E72451">
        <w:t xml:space="preserve">I  strongly  believe  that  SDC  need  to  be  more  supportive  and  understanding  when  dealing  with  planning  applications  that  are  affecting  residents  within  Brookthorpe-with-Whaddon  Parish.    </w:t>
      </w:r>
    </w:p>
    <w:p w:rsidR="00E517D8" w:rsidRPr="008D27A9" w:rsidRDefault="00E517D8" w:rsidP="00972C48">
      <w:pPr>
        <w:rPr>
          <w:b/>
        </w:rPr>
      </w:pPr>
      <w:r w:rsidRPr="008D27A9">
        <w:rPr>
          <w:b/>
        </w:rPr>
        <w:t>Traveller’s site</w:t>
      </w:r>
      <w:r w:rsidR="00972C48" w:rsidRPr="008D27A9">
        <w:rPr>
          <w:b/>
        </w:rPr>
        <w:t xml:space="preserve"> </w:t>
      </w:r>
    </w:p>
    <w:p w:rsidR="00972C48" w:rsidRPr="00E72451" w:rsidRDefault="00E517D8" w:rsidP="008D27A9">
      <w:r>
        <w:t xml:space="preserve">We have not had any reported issues but have been advised </w:t>
      </w:r>
      <w:r w:rsidR="008D27A9">
        <w:t>that</w:t>
      </w:r>
      <w:r w:rsidR="008D27A9" w:rsidRPr="00E72451">
        <w:t xml:space="preserve"> Stroud District Council </w:t>
      </w:r>
      <w:r w:rsidR="008D27A9">
        <w:t>are</w:t>
      </w:r>
      <w:r w:rsidR="00261F00">
        <w:t xml:space="preserve"> still monitoring the site closely.</w:t>
      </w:r>
      <w:r w:rsidR="008D27A9">
        <w:t xml:space="preserve"> </w:t>
      </w:r>
    </w:p>
    <w:p w:rsidR="00972C48" w:rsidRPr="008D27A9" w:rsidRDefault="00972C48" w:rsidP="00972C48">
      <w:pPr>
        <w:rPr>
          <w:b/>
        </w:rPr>
      </w:pPr>
      <w:r w:rsidRPr="008D27A9">
        <w:rPr>
          <w:b/>
        </w:rPr>
        <w:t>Burglarys.</w:t>
      </w:r>
    </w:p>
    <w:p w:rsidR="00972C48" w:rsidRPr="00E72451" w:rsidRDefault="008D27A9" w:rsidP="00972C48">
      <w:r w:rsidRPr="00E72451">
        <w:t>There</w:t>
      </w:r>
      <w:r>
        <w:t>’s</w:t>
      </w:r>
      <w:r w:rsidR="00972C48" w:rsidRPr="00E72451">
        <w:t xml:space="preserve">  been  a  massive  increase  over  the  past  twelve  months  in  break-ins  affecting  house  </w:t>
      </w:r>
    </w:p>
    <w:p w:rsidR="00972C48" w:rsidRPr="00E72451" w:rsidRDefault="008D27A9" w:rsidP="00972C48">
      <w:r w:rsidRPr="00E72451">
        <w:t>Dwellings, out buildings, farms, and agriculture businesses. The</w:t>
      </w:r>
      <w:r w:rsidR="00972C48" w:rsidRPr="00E72451">
        <w:t xml:space="preserve">  focus  this  year  will  be  </w:t>
      </w:r>
      <w:r>
        <w:t xml:space="preserve">to continue </w:t>
      </w:r>
      <w:r w:rsidR="00972C48" w:rsidRPr="00E72451">
        <w:t xml:space="preserve">finding  ways  to  improve  and  protect  the  Parish.  </w:t>
      </w:r>
      <w:r>
        <w:t>With closest</w:t>
      </w:r>
      <w:r w:rsidR="00972C48" w:rsidRPr="00E72451">
        <w:t xml:space="preserve"> </w:t>
      </w:r>
      <w:r>
        <w:t>working relationship with the Police.</w:t>
      </w:r>
    </w:p>
    <w:p w:rsidR="00972C48" w:rsidRPr="008D27A9" w:rsidRDefault="00261F00" w:rsidP="00972C48">
      <w:pPr>
        <w:rPr>
          <w:b/>
        </w:rPr>
      </w:pPr>
      <w:r w:rsidRPr="008D27A9">
        <w:rPr>
          <w:b/>
        </w:rPr>
        <w:t>APPROVAL OF GATED VILLAGE SCHEME FOR HARESFIELD AND UPTON LANES</w:t>
      </w:r>
      <w:r w:rsidR="00972C48" w:rsidRPr="008D27A9">
        <w:rPr>
          <w:b/>
        </w:rPr>
        <w:t xml:space="preserve">  </w:t>
      </w:r>
    </w:p>
    <w:p w:rsidR="00972C48" w:rsidRPr="00E72451" w:rsidRDefault="00972C48" w:rsidP="00972C48">
      <w:r w:rsidRPr="00E72451">
        <w:t xml:space="preserve">Councillors  voted  to  go  ahead  with  the  scheme  at  a  cost  to  the  Council  of  approximately  £5,000  for  three  gates.  The  rest  of  the  cost  will  be  divided  between  Gloucestershire  Highways  and  Cllr  Jason  Burlingham  from  his  fund  for  local  parishes.  </w:t>
      </w:r>
      <w:r w:rsidR="008D27A9" w:rsidRPr="00E72451">
        <w:t xml:space="preserve">This I can now </w:t>
      </w:r>
      <w:r w:rsidR="00261F00" w:rsidRPr="00E72451">
        <w:t>confirm plans have been approved and the gates</w:t>
      </w:r>
      <w:r w:rsidRPr="00E72451">
        <w:t xml:space="preserve"> </w:t>
      </w:r>
      <w:r w:rsidR="008D27A9">
        <w:t>have now been fitted with just the road marking to be completed.</w:t>
      </w:r>
      <w:r w:rsidRPr="00E72451">
        <w:t xml:space="preserve">  </w:t>
      </w:r>
    </w:p>
    <w:p w:rsidR="00972C48" w:rsidRPr="00E72451" w:rsidRDefault="00972C48" w:rsidP="00972C48">
      <w:r w:rsidRPr="00E72451">
        <w:t>Subject  to  the  feedback  and  success  of  this  scheme  other  areas  of  concerns  will  also  be  considered  to  ensure  road  safety  within  the  parish.</w:t>
      </w:r>
      <w:r w:rsidR="008D27A9">
        <w:t xml:space="preserve">   This will also include solar power speed signs that will hopefully be fitted this year.</w:t>
      </w:r>
    </w:p>
    <w:p w:rsidR="008D27A9" w:rsidRDefault="008D27A9" w:rsidP="00972C48"/>
    <w:p w:rsidR="008D27A9" w:rsidRDefault="008D27A9" w:rsidP="00972C48"/>
    <w:p w:rsidR="008D27A9" w:rsidRDefault="008D27A9" w:rsidP="00972C48"/>
    <w:p w:rsidR="00972C48" w:rsidRPr="008D27A9" w:rsidRDefault="00D0138E" w:rsidP="00972C48">
      <w:pPr>
        <w:rPr>
          <w:b/>
        </w:rPr>
      </w:pPr>
      <w:r w:rsidRPr="008D27A9">
        <w:rPr>
          <w:b/>
        </w:rPr>
        <w:t>Verge Cutting</w:t>
      </w:r>
      <w:r w:rsidR="00972C48" w:rsidRPr="008D27A9">
        <w:rPr>
          <w:b/>
        </w:rPr>
        <w:t xml:space="preserve">  </w:t>
      </w:r>
    </w:p>
    <w:p w:rsidR="00972C48" w:rsidRPr="00E72451" w:rsidRDefault="00972C48" w:rsidP="00972C48">
      <w:r w:rsidRPr="00E72451">
        <w:t xml:space="preserve">One  extra  cut  per  year  will  be  carried  out  after  raised  concerns  were  made  by  the  public  </w:t>
      </w:r>
    </w:p>
    <w:p w:rsidR="008D27A9" w:rsidRDefault="00D0138E" w:rsidP="00972C48">
      <w:r w:rsidRPr="00E72451">
        <w:t>In</w:t>
      </w:r>
      <w:r w:rsidR="008D27A9" w:rsidRPr="00E72451">
        <w:t xml:space="preserve"> </w:t>
      </w:r>
      <w:r w:rsidRPr="00E72451">
        <w:t xml:space="preserve">relations to </w:t>
      </w:r>
      <w:r w:rsidR="00261F00" w:rsidRPr="00E72451">
        <w:t>safety and visibility</w:t>
      </w:r>
      <w:r w:rsidR="008D27A9" w:rsidRPr="00E72451">
        <w:t xml:space="preserve">. This </w:t>
      </w:r>
      <w:r w:rsidR="00670D39" w:rsidRPr="00E72451">
        <w:t xml:space="preserve">was implemented </w:t>
      </w:r>
      <w:r w:rsidRPr="00E72451">
        <w:t>and the feedback was positive</w:t>
      </w:r>
      <w:r w:rsidR="00972C48" w:rsidRPr="00E72451">
        <w:t xml:space="preserve">. </w:t>
      </w:r>
    </w:p>
    <w:p w:rsidR="00972C48" w:rsidRPr="00E72451" w:rsidRDefault="008D27A9" w:rsidP="00972C48">
      <w:r w:rsidRPr="00E72451">
        <w:t xml:space="preserve">This will </w:t>
      </w:r>
      <w:r w:rsidR="00670D39" w:rsidRPr="00E72451">
        <w:t>be on going</w:t>
      </w:r>
      <w:r w:rsidR="00972C48" w:rsidRPr="00E72451">
        <w:t xml:space="preserve">.  </w:t>
      </w:r>
    </w:p>
    <w:p w:rsidR="00972C48" w:rsidRPr="00670D39" w:rsidRDefault="00670D39" w:rsidP="00972C48">
      <w:pPr>
        <w:rPr>
          <w:b/>
        </w:rPr>
      </w:pPr>
      <w:r w:rsidRPr="00670D39">
        <w:rPr>
          <w:b/>
        </w:rPr>
        <w:t>Defibrillators for Brookthorpe</w:t>
      </w:r>
      <w:r w:rsidR="00972C48" w:rsidRPr="00670D39">
        <w:rPr>
          <w:b/>
        </w:rPr>
        <w:t xml:space="preserve">  with  Whaddon  </w:t>
      </w:r>
    </w:p>
    <w:p w:rsidR="00670D39" w:rsidRDefault="00670D39" w:rsidP="00972C48">
      <w:r>
        <w:t>Contract have now been signed the units will be installed shortly.</w:t>
      </w:r>
    </w:p>
    <w:p w:rsidR="00670D39" w:rsidRDefault="00670D39" w:rsidP="00972C48">
      <w:r>
        <w:t>BT</w:t>
      </w:r>
      <w:r w:rsidR="00D0138E">
        <w:t xml:space="preserve"> Red</w:t>
      </w:r>
      <w:r>
        <w:t xml:space="preserve"> phone Box Village Hall </w:t>
      </w:r>
      <w:r w:rsidR="00D0138E">
        <w:t>and outside</w:t>
      </w:r>
      <w:r>
        <w:t xml:space="preserve"> St Margaret Church</w:t>
      </w:r>
    </w:p>
    <w:p w:rsidR="00972C48" w:rsidRPr="00E72451" w:rsidRDefault="00972C48" w:rsidP="00972C48">
      <w:r w:rsidRPr="00E72451">
        <w:t xml:space="preserve">I  will  continue  to  do  my  best  in  serving  the  parish  and  thank  you  all  for  your  time  this  evening.  </w:t>
      </w:r>
    </w:p>
    <w:p w:rsidR="00972C48" w:rsidRPr="00E72451" w:rsidRDefault="00D0138E" w:rsidP="00972C48">
      <w:r w:rsidRPr="00E72451">
        <w:t>Kind regards</w:t>
      </w:r>
      <w:r w:rsidR="00972C48" w:rsidRPr="00E72451">
        <w:t xml:space="preserve">  </w:t>
      </w:r>
    </w:p>
    <w:p w:rsidR="00D0138E" w:rsidRDefault="00D0138E" w:rsidP="00972C48">
      <w:r w:rsidRPr="00E72451">
        <w:t>Steve Betts</w:t>
      </w:r>
      <w:r w:rsidR="00972C48" w:rsidRPr="00E72451">
        <w:t xml:space="preserve">  </w:t>
      </w:r>
    </w:p>
    <w:p w:rsidR="00972C48" w:rsidRPr="00E72451" w:rsidRDefault="00972C48" w:rsidP="00972C48">
      <w:r w:rsidRPr="00E72451">
        <w:t>Chairman  Brookthorpe-with-Whaddon  Parish  Council.</w:t>
      </w:r>
    </w:p>
    <w:sectPr w:rsidR="00972C48" w:rsidRPr="00E7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5E94"/>
    <w:multiLevelType w:val="hybridMultilevel"/>
    <w:tmpl w:val="30A0D9C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8"/>
    <w:rsid w:val="00167226"/>
    <w:rsid w:val="00261F00"/>
    <w:rsid w:val="00670D39"/>
    <w:rsid w:val="008D27A9"/>
    <w:rsid w:val="00972C48"/>
    <w:rsid w:val="00985F32"/>
    <w:rsid w:val="00D0138E"/>
    <w:rsid w:val="00D54A2C"/>
    <w:rsid w:val="00E517D8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37B2"/>
  <w15:docId w15:val="{D3103B33-D57E-40E8-8D16-E9F559E8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7303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1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40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4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4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694116"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34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18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5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998670"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84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0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711989"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2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94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44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3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7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9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218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6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5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2392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9846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91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53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3370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85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7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46686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19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1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99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54098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6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85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5943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35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6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7737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13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74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8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0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8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04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8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3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9" w:color="C1C7CD"/>
                                                                            <w:left w:val="single" w:sz="6" w:space="12" w:color="C1C7CD"/>
                                                                            <w:bottom w:val="single" w:sz="6" w:space="9" w:color="C1C7CD"/>
                                                                            <w:right w:val="single" w:sz="6" w:space="12" w:color="C1C7CD"/>
                                                                          </w:divBdr>
                                                                          <w:divsChild>
                                                                            <w:div w:id="20718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64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8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97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25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36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681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4" w:color="auto"/>
                                                                                                <w:left w:val="single" w:sz="2" w:space="9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9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39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1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54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12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1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471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91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Betts</dc:creator>
  <cp:lastModifiedBy>Anne rigelsford</cp:lastModifiedBy>
  <cp:revision>2</cp:revision>
  <dcterms:created xsi:type="dcterms:W3CDTF">2018-05-30T14:39:00Z</dcterms:created>
  <dcterms:modified xsi:type="dcterms:W3CDTF">2018-05-30T14:39:00Z</dcterms:modified>
</cp:coreProperties>
</file>